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480"/>
        <w:gridCol w:w="10"/>
        <w:gridCol w:w="6"/>
        <w:gridCol w:w="136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94A1F" w:rsidRPr="00AC0A5D" w14:paraId="4631590D" w14:textId="77777777" w:rsidTr="0086521B">
        <w:tc>
          <w:tcPr>
            <w:tcW w:w="1799" w:type="dxa"/>
            <w:gridSpan w:val="3"/>
          </w:tcPr>
          <w:p w14:paraId="3B529120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4DBE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Projektni management v izobraževanju</w:t>
            </w:r>
          </w:p>
        </w:tc>
      </w:tr>
      <w:tr w:rsidR="00894A1F" w:rsidRPr="00AC0A5D" w14:paraId="600682AD" w14:textId="77777777" w:rsidTr="0086521B">
        <w:tc>
          <w:tcPr>
            <w:tcW w:w="1799" w:type="dxa"/>
            <w:gridSpan w:val="3"/>
          </w:tcPr>
          <w:p w14:paraId="6E321831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1327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Project management in education</w:t>
            </w:r>
          </w:p>
        </w:tc>
      </w:tr>
      <w:tr w:rsidR="00894A1F" w:rsidRPr="00AC0A5D" w14:paraId="44707B80" w14:textId="77777777" w:rsidTr="0086521B">
        <w:tc>
          <w:tcPr>
            <w:tcW w:w="3307" w:type="dxa"/>
            <w:gridSpan w:val="5"/>
            <w:vAlign w:val="center"/>
          </w:tcPr>
          <w:p w14:paraId="74D019EF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E7FE606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BA86C4A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74F3351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94A1F" w:rsidRPr="00AC0A5D" w14:paraId="0A11B621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EA582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4060350F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E04934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4865380A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23C3E7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6D1F60D0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1FAFB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7D964CEA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894A1F" w:rsidRPr="00AC0A5D" w14:paraId="506BC09A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D30C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Andragogika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6300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E992" w14:textId="77777777" w:rsidR="00894A1F" w:rsidRPr="00AC0A5D" w:rsidRDefault="00894A1F" w:rsidP="0086521B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2F19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</w:tr>
      <w:tr w:rsidR="00894A1F" w:rsidRPr="00AC0A5D" w14:paraId="37F390AB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AAB6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Andragogy, 2</w:t>
            </w:r>
            <w:r w:rsidRPr="00AC0A5D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AC0A5D">
              <w:rPr>
                <w:rFonts w:ascii="Arial" w:hAnsi="Arial" w:cs="Arial"/>
                <w:bCs/>
                <w:sz w:val="20"/>
                <w:szCs w:val="20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EEFF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6F2C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Pr="00AC0A5D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D036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C0A5D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rd</w:t>
            </w:r>
          </w:p>
        </w:tc>
      </w:tr>
      <w:tr w:rsidR="00894A1F" w:rsidRPr="00AC0A5D" w14:paraId="5BB98A8A" w14:textId="77777777" w:rsidTr="0086521B">
        <w:trPr>
          <w:trHeight w:val="103"/>
        </w:trPr>
        <w:tc>
          <w:tcPr>
            <w:tcW w:w="9690" w:type="dxa"/>
            <w:gridSpan w:val="18"/>
          </w:tcPr>
          <w:p w14:paraId="1601BCED" w14:textId="77777777" w:rsidR="00894A1F" w:rsidRPr="00AC0A5D" w:rsidRDefault="00894A1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4A1F" w:rsidRPr="00AC0A5D" w14:paraId="1879C87B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4C40B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A1F" w14:textId="386A500B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Obvezni</w:t>
            </w:r>
            <w:r w:rsidR="00B9274C" w:rsidRPr="00AC0A5D">
              <w:rPr>
                <w:rFonts w:ascii="Arial" w:hAnsi="Arial" w:cs="Arial"/>
                <w:sz w:val="20"/>
                <w:szCs w:val="20"/>
              </w:rPr>
              <w:t>/Compulsory</w:t>
            </w:r>
          </w:p>
        </w:tc>
      </w:tr>
      <w:tr w:rsidR="00894A1F" w:rsidRPr="00AC0A5D" w14:paraId="1859C060" w14:textId="77777777" w:rsidTr="0086521B">
        <w:tc>
          <w:tcPr>
            <w:tcW w:w="5718" w:type="dxa"/>
            <w:gridSpan w:val="12"/>
          </w:tcPr>
          <w:p w14:paraId="130CDBC5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7DA2C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A1F" w:rsidRPr="00AC0A5D" w14:paraId="2B66A3FA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5D60D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CE3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A1F" w:rsidRPr="00AC0A5D" w14:paraId="694326B2" w14:textId="77777777" w:rsidTr="0086521B">
        <w:tc>
          <w:tcPr>
            <w:tcW w:w="9690" w:type="dxa"/>
            <w:gridSpan w:val="18"/>
          </w:tcPr>
          <w:p w14:paraId="1BAD7A8D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A1F" w:rsidRPr="00AC0A5D" w14:paraId="1B95726C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072B3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6DAD166A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1D519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0C98EBD7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9C3CB8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41D23FBA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E39717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6B2822FF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38213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321368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3A1F440A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C820381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D5DD5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894A1F" w:rsidRPr="00AC0A5D" w14:paraId="3D411109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5BFF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3069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FC4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15 SV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D0F5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F6CF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38B0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2C1CE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DE10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894A1F" w:rsidRPr="00AC0A5D" w14:paraId="5B35666E" w14:textId="77777777" w:rsidTr="0086521B">
        <w:tc>
          <w:tcPr>
            <w:tcW w:w="9690" w:type="dxa"/>
            <w:gridSpan w:val="18"/>
          </w:tcPr>
          <w:p w14:paraId="04375E9D" w14:textId="77777777" w:rsidR="00894A1F" w:rsidRPr="00AC0A5D" w:rsidRDefault="00894A1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4A1F" w:rsidRPr="00AC0A5D" w14:paraId="0624362E" w14:textId="77777777" w:rsidTr="0086521B">
        <w:tc>
          <w:tcPr>
            <w:tcW w:w="3307" w:type="dxa"/>
            <w:gridSpan w:val="5"/>
          </w:tcPr>
          <w:p w14:paraId="2AA7690C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B817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izr. prof. dr. Dejan Hozjan / Associate Prof. Dejan Hozjan, PhD</w:t>
            </w:r>
          </w:p>
        </w:tc>
      </w:tr>
      <w:tr w:rsidR="00894A1F" w:rsidRPr="00AC0A5D" w14:paraId="344207C3" w14:textId="77777777" w:rsidTr="0086521B">
        <w:tc>
          <w:tcPr>
            <w:tcW w:w="9690" w:type="dxa"/>
            <w:gridSpan w:val="18"/>
          </w:tcPr>
          <w:p w14:paraId="363F44E0" w14:textId="77777777" w:rsidR="00894A1F" w:rsidRPr="00AC0A5D" w:rsidRDefault="00894A1F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A1F" w:rsidRPr="00AC0A5D" w14:paraId="76D97134" w14:textId="77777777" w:rsidTr="0086521B">
        <w:tc>
          <w:tcPr>
            <w:tcW w:w="1641" w:type="dxa"/>
            <w:gridSpan w:val="2"/>
            <w:vMerge w:val="restart"/>
          </w:tcPr>
          <w:p w14:paraId="64309B21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37BC3248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Languages:</w:t>
            </w:r>
          </w:p>
        </w:tc>
        <w:tc>
          <w:tcPr>
            <w:tcW w:w="3093" w:type="dxa"/>
            <w:gridSpan w:val="7"/>
          </w:tcPr>
          <w:p w14:paraId="49E1C035" w14:textId="77777777" w:rsidR="00894A1F" w:rsidRPr="00AC0A5D" w:rsidRDefault="00894A1F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Predavanja / Lectures:</w:t>
            </w:r>
          </w:p>
        </w:tc>
        <w:tc>
          <w:tcPr>
            <w:tcW w:w="49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991A" w14:textId="77777777" w:rsidR="00894A1F" w:rsidRPr="00AC0A5D" w:rsidRDefault="00894A1F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slovenski / Slovenian</w:t>
            </w:r>
          </w:p>
        </w:tc>
      </w:tr>
      <w:tr w:rsidR="00894A1F" w:rsidRPr="00AC0A5D" w14:paraId="0E62F3D3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ED8D45A" w14:textId="77777777" w:rsidR="00894A1F" w:rsidRPr="00AC0A5D" w:rsidRDefault="00894A1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93" w:type="dxa"/>
            <w:gridSpan w:val="7"/>
          </w:tcPr>
          <w:p w14:paraId="2F5728EF" w14:textId="77777777" w:rsidR="00894A1F" w:rsidRPr="00AC0A5D" w:rsidRDefault="00894A1F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Vaje / Tutorial:</w:t>
            </w:r>
          </w:p>
        </w:tc>
        <w:tc>
          <w:tcPr>
            <w:tcW w:w="49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210E" w14:textId="77777777" w:rsidR="00894A1F" w:rsidRPr="00AC0A5D" w:rsidRDefault="00894A1F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slovenski / Slovenian</w:t>
            </w:r>
          </w:p>
        </w:tc>
      </w:tr>
      <w:tr w:rsidR="00894A1F" w:rsidRPr="00AC0A5D" w14:paraId="290D88BE" w14:textId="77777777" w:rsidTr="0086521B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0A20C" w14:textId="77777777" w:rsidR="00894A1F" w:rsidRPr="00AC0A5D" w:rsidRDefault="00894A1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C56945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  <w:gridSpan w:val="2"/>
          </w:tcPr>
          <w:p w14:paraId="71645DC5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6E4960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1B6A0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C7EE4A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Prerequisites:</w:t>
            </w:r>
          </w:p>
        </w:tc>
      </w:tr>
      <w:tr w:rsidR="00894A1F" w:rsidRPr="00AC0A5D" w14:paraId="58C3DC75" w14:textId="77777777" w:rsidTr="0086521B">
        <w:trPr>
          <w:trHeight w:val="503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9E3E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A735C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B29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894A1F" w:rsidRPr="00AC0A5D" w14:paraId="3FB0F6BE" w14:textId="77777777" w:rsidTr="0086521B">
        <w:trPr>
          <w:trHeight w:val="137"/>
        </w:trPr>
        <w:tc>
          <w:tcPr>
            <w:tcW w:w="47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D692A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E86957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AC0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3"/>
          </w:tcPr>
          <w:p w14:paraId="711E1CD3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4ABFC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86BA97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Content (Syllabus outline):</w:t>
            </w:r>
          </w:p>
        </w:tc>
      </w:tr>
      <w:tr w:rsidR="00894A1F" w:rsidRPr="00AC0A5D" w14:paraId="45D865D1" w14:textId="77777777" w:rsidTr="0086521B">
        <w:trPr>
          <w:trHeight w:val="1900"/>
        </w:trPr>
        <w:tc>
          <w:tcPr>
            <w:tcW w:w="4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03C" w14:textId="77777777" w:rsidR="00894A1F" w:rsidRPr="00AC0A5D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Uvod v projektni management.</w:t>
            </w:r>
          </w:p>
          <w:p w14:paraId="4A6DBCAB" w14:textId="77777777" w:rsidR="00894A1F" w:rsidRPr="00AC0A5D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Načrtovanje projekta.</w:t>
            </w:r>
          </w:p>
          <w:p w14:paraId="6EEBBFAA" w14:textId="77777777" w:rsidR="00894A1F" w:rsidRPr="00AC0A5D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Izvajanje in vodenje projekta.</w:t>
            </w:r>
          </w:p>
          <w:p w14:paraId="6524E1E7" w14:textId="77777777" w:rsidR="00894A1F" w:rsidRPr="00AC0A5D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Zaključevanje projekta.</w:t>
            </w:r>
          </w:p>
          <w:p w14:paraId="52FB5294" w14:textId="77777777" w:rsidR="00894A1F" w:rsidRPr="00AC0A5D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Sistemska podpora projektom.</w:t>
            </w:r>
          </w:p>
          <w:p w14:paraId="0E9BD4AE" w14:textId="77777777" w:rsidR="00894A1F" w:rsidRPr="00AC0A5D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Viri financiranja projektov.</w:t>
            </w:r>
          </w:p>
          <w:p w14:paraId="0B3AD3AE" w14:textId="77777777" w:rsidR="00894A1F" w:rsidRPr="00AC0A5D" w:rsidRDefault="00894A1F" w:rsidP="00894A1F">
            <w:pPr>
              <w:numPr>
                <w:ilvl w:val="1"/>
                <w:numId w:val="1"/>
              </w:numPr>
              <w:tabs>
                <w:tab w:val="num" w:pos="284"/>
                <w:tab w:val="num" w:pos="426"/>
              </w:tabs>
              <w:spacing w:line="276" w:lineRule="auto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Program Project Libre.</w:t>
            </w:r>
          </w:p>
        </w:tc>
        <w:tc>
          <w:tcPr>
            <w:tcW w:w="1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78417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43F0" w14:textId="77777777" w:rsidR="00894A1F" w:rsidRPr="00AC0A5D" w:rsidRDefault="00894A1F" w:rsidP="00894A1F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76" w:lineRule="auto"/>
              <w:ind w:left="37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Introduction to project management.</w:t>
            </w:r>
          </w:p>
          <w:p w14:paraId="57824972" w14:textId="77777777" w:rsidR="00894A1F" w:rsidRPr="00AC0A5D" w:rsidRDefault="00894A1F" w:rsidP="00894A1F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76" w:lineRule="auto"/>
              <w:ind w:left="37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Project planning.</w:t>
            </w:r>
          </w:p>
          <w:p w14:paraId="3C486C89" w14:textId="77777777" w:rsidR="00894A1F" w:rsidRPr="00AC0A5D" w:rsidRDefault="00894A1F" w:rsidP="00894A1F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76" w:lineRule="auto"/>
              <w:ind w:left="37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Implementation and monitoring of a project.</w:t>
            </w:r>
          </w:p>
          <w:p w14:paraId="4178A09B" w14:textId="77777777" w:rsidR="00894A1F" w:rsidRPr="00AC0A5D" w:rsidRDefault="00894A1F" w:rsidP="00894A1F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76" w:lineRule="auto"/>
              <w:ind w:left="37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Completing a project.</w:t>
            </w:r>
          </w:p>
          <w:p w14:paraId="4BB6362C" w14:textId="77777777" w:rsidR="00894A1F" w:rsidRPr="00AC0A5D" w:rsidRDefault="00894A1F" w:rsidP="00894A1F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76" w:lineRule="auto"/>
              <w:ind w:left="37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System support for projects.</w:t>
            </w:r>
          </w:p>
          <w:p w14:paraId="284903FD" w14:textId="77777777" w:rsidR="00894A1F" w:rsidRPr="00AC0A5D" w:rsidRDefault="00894A1F" w:rsidP="00894A1F">
            <w:pPr>
              <w:numPr>
                <w:ilvl w:val="2"/>
                <w:numId w:val="1"/>
              </w:numPr>
              <w:tabs>
                <w:tab w:val="clear" w:pos="2160"/>
              </w:tabs>
              <w:spacing w:line="276" w:lineRule="auto"/>
              <w:ind w:left="37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Sources of financing projects.</w:t>
            </w:r>
          </w:p>
          <w:p w14:paraId="142AB7C3" w14:textId="77777777" w:rsidR="00894A1F" w:rsidRPr="00AC0A5D" w:rsidRDefault="00894A1F" w:rsidP="00894A1F">
            <w:pPr>
              <w:numPr>
                <w:ilvl w:val="2"/>
                <w:numId w:val="1"/>
              </w:numPr>
              <w:tabs>
                <w:tab w:val="clear" w:pos="2160"/>
              </w:tabs>
              <w:spacing w:line="276" w:lineRule="auto"/>
              <w:ind w:left="37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Software Project Libre.</w:t>
            </w:r>
          </w:p>
        </w:tc>
      </w:tr>
    </w:tbl>
    <w:p w14:paraId="19C6E2B0" w14:textId="77777777" w:rsidR="00894A1F" w:rsidRPr="00AC0A5D" w:rsidRDefault="00894A1F" w:rsidP="00894A1F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94A1F" w:rsidRPr="00AC0A5D" w14:paraId="75EB4420" w14:textId="77777777" w:rsidTr="0086521B">
        <w:tc>
          <w:tcPr>
            <w:tcW w:w="9690" w:type="dxa"/>
            <w:gridSpan w:val="6"/>
          </w:tcPr>
          <w:p w14:paraId="7DF332A8" w14:textId="77777777" w:rsidR="00894A1F" w:rsidRPr="00AC0A5D" w:rsidRDefault="00894A1F" w:rsidP="008652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br w:type="page"/>
            </w:r>
            <w:r w:rsidRPr="00AC0A5D">
              <w:rPr>
                <w:rFonts w:ascii="Arial" w:hAnsi="Arial" w:cs="Arial"/>
                <w:b/>
                <w:sz w:val="20"/>
                <w:szCs w:val="20"/>
              </w:rPr>
              <w:t>Temeljni literatura in viri / Readings:</w:t>
            </w:r>
          </w:p>
        </w:tc>
      </w:tr>
      <w:tr w:rsidR="00894A1F" w:rsidRPr="00AC0A5D" w14:paraId="75D39CF5" w14:textId="77777777" w:rsidTr="0086521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B72" w14:textId="06DC026A" w:rsidR="00894A1F" w:rsidRPr="00AC0A5D" w:rsidRDefault="00894A1F" w:rsidP="00AC0A5D">
            <w:pPr>
              <w:spacing w:line="276" w:lineRule="auto"/>
              <w:ind w:left="649" w:hanging="64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Stare, A</w:t>
            </w:r>
            <w:r w:rsidR="00CF377C" w:rsidRPr="00AC0A5D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AC0A5D">
              <w:rPr>
                <w:rFonts w:ascii="Arial" w:hAnsi="Arial" w:cs="Arial"/>
                <w:bCs/>
                <w:sz w:val="20"/>
                <w:szCs w:val="20"/>
              </w:rPr>
              <w:t xml:space="preserve"> (20</w:t>
            </w:r>
            <w:r w:rsidR="00CF377C" w:rsidRPr="00AC0A5D">
              <w:rPr>
                <w:rFonts w:ascii="Arial" w:hAnsi="Arial" w:cs="Arial"/>
                <w:bCs/>
                <w:sz w:val="20"/>
                <w:szCs w:val="20"/>
              </w:rPr>
              <w:t>22</w:t>
            </w:r>
            <w:r w:rsidRPr="00AC0A5D">
              <w:rPr>
                <w:rFonts w:ascii="Arial" w:hAnsi="Arial" w:cs="Arial"/>
                <w:bCs/>
                <w:sz w:val="20"/>
                <w:szCs w:val="20"/>
              </w:rPr>
              <w:t xml:space="preserve">). </w:t>
            </w:r>
            <w:r w:rsidRPr="00AC0A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Projektni management : teorija in praksa. </w:t>
            </w:r>
            <w:r w:rsidRPr="00AC0A5D">
              <w:rPr>
                <w:rFonts w:ascii="Arial" w:hAnsi="Arial" w:cs="Arial"/>
                <w:bCs/>
                <w:sz w:val="20"/>
                <w:szCs w:val="20"/>
              </w:rPr>
              <w:t>Ljubljana: Agencija POTI.</w:t>
            </w:r>
          </w:p>
          <w:p w14:paraId="14A3DCF1" w14:textId="32F48080" w:rsidR="00894A1F" w:rsidRPr="00AC0A5D" w:rsidRDefault="00894A1F" w:rsidP="00AC0A5D">
            <w:pPr>
              <w:spacing w:line="276" w:lineRule="auto"/>
              <w:ind w:left="649" w:hanging="64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Hauc, A</w:t>
            </w:r>
            <w:r w:rsidR="00CF377C" w:rsidRPr="00AC0A5D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AC0A5D">
              <w:rPr>
                <w:rFonts w:ascii="Arial" w:hAnsi="Arial" w:cs="Arial"/>
                <w:bCs/>
                <w:sz w:val="20"/>
                <w:szCs w:val="20"/>
              </w:rPr>
              <w:t xml:space="preserve"> (20</w:t>
            </w:r>
            <w:r w:rsidR="00CF377C" w:rsidRPr="00AC0A5D">
              <w:rPr>
                <w:rFonts w:ascii="Arial" w:hAnsi="Arial" w:cs="Arial"/>
                <w:bCs/>
                <w:sz w:val="20"/>
                <w:szCs w:val="20"/>
              </w:rPr>
              <w:t>22</w:t>
            </w:r>
            <w:r w:rsidRPr="00AC0A5D">
              <w:rPr>
                <w:rFonts w:ascii="Arial" w:hAnsi="Arial" w:cs="Arial"/>
                <w:bCs/>
                <w:sz w:val="20"/>
                <w:szCs w:val="20"/>
              </w:rPr>
              <w:t xml:space="preserve">). </w:t>
            </w:r>
            <w:r w:rsidR="00CF377C" w:rsidRPr="00AC0A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Projekti in mi.</w:t>
            </w:r>
            <w:r w:rsidR="00CF377C" w:rsidRPr="00AC0A5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47158" w:rsidRPr="00AC0A5D">
              <w:rPr>
                <w:rFonts w:ascii="Arial" w:hAnsi="Arial" w:cs="Arial"/>
                <w:bCs/>
                <w:sz w:val="20"/>
                <w:szCs w:val="20"/>
              </w:rPr>
              <w:t xml:space="preserve">Ljubljana: </w:t>
            </w:r>
            <w:r w:rsidR="00CF377C" w:rsidRPr="00AC0A5D">
              <w:rPr>
                <w:rFonts w:ascii="Arial" w:hAnsi="Arial" w:cs="Arial"/>
                <w:bCs/>
                <w:sz w:val="20"/>
                <w:szCs w:val="20"/>
              </w:rPr>
              <w:t xml:space="preserve">Slovensko združenje za projektni management. </w:t>
            </w:r>
            <w:r w:rsidR="00CF377C" w:rsidRPr="00AC0A5D">
              <w:rPr>
                <w:rFonts w:ascii="Arial" w:hAnsi="Arial" w:cs="Arial"/>
                <w:bCs/>
                <w:sz w:val="20"/>
                <w:szCs w:val="20"/>
                <w:u w:val="single"/>
              </w:rPr>
              <w:t>https://zpm.si/projekti-in-mi/</w:t>
            </w:r>
          </w:p>
          <w:p w14:paraId="6D5FCBEF" w14:textId="7DB6650D" w:rsidR="00894A1F" w:rsidRPr="00AC0A5D" w:rsidRDefault="00894A1F" w:rsidP="00AC0A5D">
            <w:pPr>
              <w:spacing w:line="276" w:lineRule="auto"/>
              <w:ind w:left="649" w:hanging="64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>Nemec, M</w:t>
            </w:r>
            <w:r w:rsidR="00CF377C" w:rsidRPr="00AC0A5D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AC0A5D">
              <w:rPr>
                <w:rFonts w:ascii="Arial" w:hAnsi="Arial" w:cs="Arial"/>
                <w:bCs/>
                <w:sz w:val="20"/>
                <w:szCs w:val="20"/>
              </w:rPr>
              <w:t xml:space="preserve"> (201</w:t>
            </w:r>
            <w:r w:rsidR="00CF377C" w:rsidRPr="00AC0A5D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AC0A5D">
              <w:rPr>
                <w:rFonts w:ascii="Arial" w:hAnsi="Arial" w:cs="Arial"/>
                <w:bCs/>
                <w:sz w:val="20"/>
                <w:szCs w:val="20"/>
              </w:rPr>
              <w:t xml:space="preserve">). </w:t>
            </w:r>
            <w:r w:rsidRPr="00AC0A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ABC celovitega obvladovanja projektov in Microsoft Project 201</w:t>
            </w:r>
            <w:r w:rsidR="00CF377C" w:rsidRPr="00AC0A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  <w:r w:rsidRPr="00AC0A5D">
              <w:rPr>
                <w:rFonts w:ascii="Arial" w:hAnsi="Arial" w:cs="Arial"/>
                <w:bCs/>
                <w:sz w:val="20"/>
                <w:szCs w:val="20"/>
              </w:rPr>
              <w:t>. Ljubljana: A</w:t>
            </w:r>
            <w:r w:rsidR="00CF377C" w:rsidRPr="00AC0A5D">
              <w:rPr>
                <w:rFonts w:ascii="Arial" w:hAnsi="Arial" w:cs="Arial"/>
                <w:bCs/>
                <w:sz w:val="20"/>
                <w:szCs w:val="20"/>
              </w:rPr>
              <w:t>g</w:t>
            </w:r>
            <w:r w:rsidRPr="00AC0A5D">
              <w:rPr>
                <w:rFonts w:ascii="Arial" w:hAnsi="Arial" w:cs="Arial"/>
                <w:bCs/>
                <w:sz w:val="20"/>
                <w:szCs w:val="20"/>
              </w:rPr>
              <w:t>encija POTI.</w:t>
            </w:r>
          </w:p>
          <w:p w14:paraId="3B7BE517" w14:textId="4EB6CE80" w:rsidR="00CF377C" w:rsidRPr="00AC0A5D" w:rsidRDefault="00CF377C" w:rsidP="00AC0A5D">
            <w:pPr>
              <w:spacing w:line="276" w:lineRule="auto"/>
              <w:ind w:left="649" w:hanging="64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0A5D">
              <w:rPr>
                <w:rFonts w:ascii="Arial" w:hAnsi="Arial" w:cs="Arial"/>
                <w:bCs/>
                <w:sz w:val="20"/>
                <w:szCs w:val="20"/>
              </w:rPr>
              <w:t xml:space="preserve">PMBoK – A guide to the project management body of knowledge (2021). </w:t>
            </w:r>
            <w:r w:rsidRPr="00AC0A5D">
              <w:rPr>
                <w:rFonts w:ascii="Arial" w:hAnsi="Arial" w:cs="Arial"/>
                <w:bCs/>
                <w:sz w:val="20"/>
                <w:szCs w:val="20"/>
                <w:u w:val="single"/>
              </w:rPr>
              <w:t>https://ibimone.com/PMBOK%207th%20Edition%20(iBIMOne.com).pdf</w:t>
            </w:r>
          </w:p>
          <w:p w14:paraId="488372B0" w14:textId="7CFDFE67" w:rsidR="00894A1F" w:rsidRPr="00AC0A5D" w:rsidRDefault="00894A1F" w:rsidP="00247158">
            <w:pPr>
              <w:spacing w:line="276" w:lineRule="auto"/>
              <w:ind w:left="71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94A1F" w:rsidRPr="00AC0A5D" w14:paraId="6FC013C5" w14:textId="77777777" w:rsidTr="0086521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46BC" w14:textId="77777777" w:rsidR="00894A1F" w:rsidRPr="00AC0A5D" w:rsidRDefault="00894A1F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5B6B24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02A43E8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BF0A1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CAFFB1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AC0A5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94A1F" w:rsidRPr="00AC0A5D" w14:paraId="452BB413" w14:textId="77777777" w:rsidTr="0086521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11E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</w:rPr>
              <w:t>Cilji:</w:t>
            </w:r>
          </w:p>
          <w:p w14:paraId="02D74BD1" w14:textId="77777777" w:rsidR="00894A1F" w:rsidRPr="00AC0A5D" w:rsidRDefault="00894A1F" w:rsidP="00AC0A5D">
            <w:pPr>
              <w:numPr>
                <w:ilvl w:val="0"/>
                <w:numId w:val="5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Poznavanje orodij za razvijanje in izvajanje projektov na področju izobraževanja. </w:t>
            </w:r>
          </w:p>
          <w:p w14:paraId="18844215" w14:textId="77777777" w:rsidR="00894A1F" w:rsidRPr="00AC0A5D" w:rsidRDefault="00894A1F" w:rsidP="00AC0A5D">
            <w:pPr>
              <w:numPr>
                <w:ilvl w:val="0"/>
                <w:numId w:val="5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Poglobljeno poznavanje metod planiranja, organiziranja, vodenja in nadziranja izobraževanja.</w:t>
            </w:r>
          </w:p>
          <w:p w14:paraId="24E7D91A" w14:textId="77777777" w:rsidR="00894A1F" w:rsidRPr="00AC0A5D" w:rsidRDefault="00894A1F" w:rsidP="00AC0A5D">
            <w:pPr>
              <w:numPr>
                <w:ilvl w:val="0"/>
                <w:numId w:val="5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Razvijanje organizacijskih in vodstvenih spretnosti v izobraževanju. </w:t>
            </w:r>
          </w:p>
          <w:p w14:paraId="6D809123" w14:textId="77777777" w:rsidR="00894A1F" w:rsidRPr="00AC0A5D" w:rsidRDefault="00894A1F" w:rsidP="00AC0A5D">
            <w:pPr>
              <w:numPr>
                <w:ilvl w:val="0"/>
                <w:numId w:val="5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lastRenderedPageBreak/>
              <w:t>Razvijanje novih spretnosti za samostojno reševanje praktičnih in teoretičnih problemov na področju učenja in razvoja kariere.</w:t>
            </w:r>
          </w:p>
          <w:p w14:paraId="784CCB9F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2C7FC9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</w:rPr>
              <w:t>Splošne kompetence:</w:t>
            </w:r>
          </w:p>
          <w:p w14:paraId="072F0097" w14:textId="77777777" w:rsidR="00894A1F" w:rsidRPr="00AC0A5D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Organizacijske in vodstvene sposobnosti v delovnem kontekstu.</w:t>
            </w:r>
          </w:p>
          <w:p w14:paraId="313647AB" w14:textId="77777777" w:rsidR="00894A1F" w:rsidRPr="00AC0A5D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Sposobnosti vodenja (interdisciplinarne) delovne skupine.</w:t>
            </w:r>
          </w:p>
          <w:p w14:paraId="0A684869" w14:textId="77777777" w:rsidR="00894A1F" w:rsidRPr="00AC0A5D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Sposobnosti timskega dela.</w:t>
            </w:r>
          </w:p>
          <w:p w14:paraId="5DAE9D17" w14:textId="77777777" w:rsidR="00894A1F" w:rsidRPr="00AC0A5D" w:rsidRDefault="00894A1F" w:rsidP="00247158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CD56FF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68F2DBB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</w:rPr>
              <w:t>Predmetno-specifične kompetence:</w:t>
            </w:r>
          </w:p>
          <w:p w14:paraId="6DDA4881" w14:textId="77777777" w:rsidR="00894A1F" w:rsidRPr="00AC0A5D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Znanje o temeljnih zakonitosti sodobnega projektnega managementa.</w:t>
            </w:r>
          </w:p>
          <w:p w14:paraId="6A1C7A84" w14:textId="77777777" w:rsidR="00894A1F" w:rsidRPr="00AC0A5D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Sposobnosti za samostojno načrtovanje, upravljanje in evalviranje projektov in izobraževalnih programov. </w:t>
            </w:r>
          </w:p>
          <w:p w14:paraId="61950B51" w14:textId="77777777" w:rsidR="00894A1F" w:rsidRPr="00AC0A5D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Sposobnost za delo s programom Project Libre.</w:t>
            </w:r>
          </w:p>
          <w:p w14:paraId="2DE01BD0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7B7EF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0DA" w14:textId="77777777" w:rsidR="00692C1F" w:rsidRPr="00AC0A5D" w:rsidRDefault="00692C1F" w:rsidP="00247158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Objectives:</w:t>
            </w:r>
          </w:p>
          <w:p w14:paraId="0FC700A8" w14:textId="78ECE09F" w:rsidR="00692C1F" w:rsidRPr="00AC0A5D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Arial"/>
                <w:sz w:val="20"/>
                <w:lang w:val="en-GB"/>
              </w:rPr>
            </w:pPr>
            <w:r w:rsidRPr="00AC0A5D">
              <w:rPr>
                <w:rFonts w:cs="Arial"/>
                <w:sz w:val="20"/>
                <w:lang w:val="en-GB"/>
              </w:rPr>
              <w:t>Knowledge of tools for developing and implementing projects in the field of education.</w:t>
            </w:r>
          </w:p>
          <w:p w14:paraId="6070EF1E" w14:textId="61575FCD" w:rsidR="00692C1F" w:rsidRPr="00AC0A5D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Arial"/>
                <w:sz w:val="20"/>
                <w:lang w:val="en-GB"/>
              </w:rPr>
            </w:pPr>
            <w:r w:rsidRPr="00AC0A5D">
              <w:rPr>
                <w:rFonts w:cs="Arial"/>
                <w:sz w:val="20"/>
                <w:lang w:val="en-GB"/>
              </w:rPr>
              <w:t>In-depth knowledge of methods of planning, organizing, managing and supervising education.</w:t>
            </w:r>
          </w:p>
          <w:p w14:paraId="679233AE" w14:textId="0858ED22" w:rsidR="00692C1F" w:rsidRPr="00AC0A5D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Arial"/>
                <w:sz w:val="20"/>
                <w:lang w:val="en-GB"/>
              </w:rPr>
            </w:pPr>
            <w:r w:rsidRPr="00AC0A5D">
              <w:rPr>
                <w:rFonts w:cs="Arial"/>
                <w:sz w:val="20"/>
                <w:lang w:val="en-GB"/>
              </w:rPr>
              <w:t>Developing organizational and management skills in education.</w:t>
            </w:r>
          </w:p>
          <w:p w14:paraId="6ED5759F" w14:textId="001748CB" w:rsidR="00692C1F" w:rsidRPr="00AC0A5D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Arial"/>
                <w:sz w:val="20"/>
                <w:lang w:val="en-GB"/>
              </w:rPr>
            </w:pPr>
            <w:r w:rsidRPr="00AC0A5D">
              <w:rPr>
                <w:rFonts w:cs="Arial"/>
                <w:sz w:val="20"/>
                <w:lang w:val="en-GB"/>
              </w:rPr>
              <w:lastRenderedPageBreak/>
              <w:t>Developing new skills to independently solve practical and theoretical problems in the field of learning and career development.</w:t>
            </w:r>
          </w:p>
          <w:p w14:paraId="0E0E45AF" w14:textId="77777777" w:rsidR="00692C1F" w:rsidRPr="00AC0A5D" w:rsidRDefault="00692C1F" w:rsidP="00247158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  <w:p w14:paraId="5493F3DC" w14:textId="77777777" w:rsidR="00692C1F" w:rsidRPr="00AC0A5D" w:rsidRDefault="00692C1F" w:rsidP="00247158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General competences:</w:t>
            </w:r>
          </w:p>
          <w:p w14:paraId="4AFF1BFC" w14:textId="4FF65480" w:rsidR="00692C1F" w:rsidRPr="00AC0A5D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Arial"/>
                <w:sz w:val="20"/>
                <w:lang w:val="en-GB"/>
              </w:rPr>
            </w:pPr>
            <w:r w:rsidRPr="00AC0A5D">
              <w:rPr>
                <w:rFonts w:cs="Arial"/>
                <w:sz w:val="20"/>
                <w:lang w:val="en-GB"/>
              </w:rPr>
              <w:t>Organizational and managerial skills in a work context.</w:t>
            </w:r>
          </w:p>
          <w:p w14:paraId="37E15CF4" w14:textId="070CEDA9" w:rsidR="00692C1F" w:rsidRPr="00AC0A5D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Arial"/>
                <w:sz w:val="20"/>
                <w:lang w:val="en-GB"/>
              </w:rPr>
            </w:pPr>
            <w:r w:rsidRPr="00AC0A5D">
              <w:rPr>
                <w:rFonts w:cs="Arial"/>
                <w:sz w:val="20"/>
                <w:lang w:val="en-GB"/>
              </w:rPr>
              <w:t>Ability to lead an (interdisciplinary) work group.</w:t>
            </w:r>
          </w:p>
          <w:p w14:paraId="5BB7BE47" w14:textId="7C8F6D76" w:rsidR="00692C1F" w:rsidRPr="00AC0A5D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cs="Arial"/>
                <w:sz w:val="20"/>
                <w:lang w:val="en-GB"/>
              </w:rPr>
            </w:pPr>
            <w:r w:rsidRPr="00AC0A5D">
              <w:rPr>
                <w:rFonts w:cs="Arial"/>
                <w:sz w:val="20"/>
                <w:lang w:val="en-GB"/>
              </w:rPr>
              <w:t>Teamwork skills.</w:t>
            </w:r>
          </w:p>
          <w:p w14:paraId="5C7227C3" w14:textId="77777777" w:rsidR="00692C1F" w:rsidRPr="00AC0A5D" w:rsidRDefault="00692C1F" w:rsidP="00247158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  <w:p w14:paraId="226C5283" w14:textId="77777777" w:rsidR="00692C1F" w:rsidRPr="00AC0A5D" w:rsidRDefault="00692C1F" w:rsidP="00247158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Subject-specific competences:</w:t>
            </w:r>
          </w:p>
          <w:p w14:paraId="30A629EE" w14:textId="47F316BA" w:rsidR="00692C1F" w:rsidRPr="00AC0A5D" w:rsidRDefault="00692C1F" w:rsidP="00AC0A5D">
            <w:pPr>
              <w:pStyle w:val="Odstavekseznama"/>
              <w:numPr>
                <w:ilvl w:val="2"/>
                <w:numId w:val="7"/>
              </w:numPr>
              <w:ind w:left="184"/>
              <w:jc w:val="both"/>
              <w:rPr>
                <w:rFonts w:cs="Arial"/>
                <w:sz w:val="20"/>
                <w:lang w:val="en-GB"/>
              </w:rPr>
            </w:pPr>
            <w:r w:rsidRPr="00AC0A5D">
              <w:rPr>
                <w:rFonts w:cs="Arial"/>
                <w:sz w:val="20"/>
                <w:lang w:val="en-GB"/>
              </w:rPr>
              <w:t>Knowledge of the fundamental laws of modern project management.</w:t>
            </w:r>
          </w:p>
          <w:p w14:paraId="71A36E18" w14:textId="4255513C" w:rsidR="00692C1F" w:rsidRPr="00AC0A5D" w:rsidRDefault="00692C1F" w:rsidP="00AC0A5D">
            <w:pPr>
              <w:pStyle w:val="Odstavekseznama"/>
              <w:numPr>
                <w:ilvl w:val="2"/>
                <w:numId w:val="7"/>
              </w:numPr>
              <w:ind w:left="184"/>
              <w:jc w:val="both"/>
              <w:rPr>
                <w:rFonts w:cs="Arial"/>
                <w:sz w:val="20"/>
                <w:lang w:val="en-GB"/>
              </w:rPr>
            </w:pPr>
            <w:r w:rsidRPr="00AC0A5D">
              <w:rPr>
                <w:rFonts w:cs="Arial"/>
                <w:sz w:val="20"/>
                <w:lang w:val="en-GB"/>
              </w:rPr>
              <w:t>Ability to independently plan, manage and evaluate projects and educational programs.</w:t>
            </w:r>
          </w:p>
          <w:p w14:paraId="4C1DEBEA" w14:textId="188D3924" w:rsidR="00894A1F" w:rsidRPr="00AC0A5D" w:rsidRDefault="00692C1F" w:rsidP="00AC0A5D">
            <w:pPr>
              <w:pStyle w:val="Odstavekseznama"/>
              <w:numPr>
                <w:ilvl w:val="2"/>
                <w:numId w:val="7"/>
              </w:numPr>
              <w:spacing w:line="276" w:lineRule="auto"/>
              <w:ind w:left="184"/>
              <w:jc w:val="both"/>
              <w:rPr>
                <w:rFonts w:cs="Arial"/>
                <w:sz w:val="20"/>
                <w:lang w:val="en-GB"/>
              </w:rPr>
            </w:pPr>
            <w:r w:rsidRPr="00AC0A5D">
              <w:rPr>
                <w:rFonts w:cs="Arial"/>
                <w:sz w:val="20"/>
                <w:lang w:val="en-GB"/>
              </w:rPr>
              <w:t>Ability to work with Project Libre.</w:t>
            </w:r>
          </w:p>
          <w:p w14:paraId="32F03B9D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94A1F" w:rsidRPr="00AC0A5D" w14:paraId="13F6C050" w14:textId="77777777" w:rsidTr="0086521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82607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C7AE51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78770FBF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A406AE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0F117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4DDBD2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Intended learning outcomes:</w:t>
            </w:r>
          </w:p>
        </w:tc>
      </w:tr>
      <w:tr w:rsidR="00894A1F" w:rsidRPr="00AC0A5D" w14:paraId="1495E76C" w14:textId="77777777" w:rsidTr="00247158">
        <w:trPr>
          <w:trHeight w:val="699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C794D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</w:rPr>
              <w:t>Znanje in razumevanje:</w:t>
            </w:r>
          </w:p>
          <w:p w14:paraId="370680AD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Opredeliti projektni management.</w:t>
            </w:r>
          </w:p>
          <w:p w14:paraId="0F833083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Poznati naloge projektnega managerja.</w:t>
            </w:r>
          </w:p>
          <w:p w14:paraId="36E8C5E4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Opredeliti in poznati značilnosti projekta.</w:t>
            </w:r>
          </w:p>
          <w:p w14:paraId="1AFC8D6D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Poznati življenjski cikel in faze projekta.</w:t>
            </w:r>
          </w:p>
          <w:p w14:paraId="65CA6104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Določiti sodelujoče in njihove vloge.</w:t>
            </w:r>
          </w:p>
          <w:p w14:paraId="1FF8CF2A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Uporabiti tehnike snovanja projekta.</w:t>
            </w:r>
          </w:p>
          <w:p w14:paraId="273049A3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Znati izdelati načrt projekta (plan virov, terminski plan-WBS/CPM, stroškovni plan, plan tveganj).</w:t>
            </w:r>
          </w:p>
          <w:p w14:paraId="0285C1B8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Znati organizirati projekt (OBS/RBS in RAM/RAC).</w:t>
            </w:r>
          </w:p>
          <w:p w14:paraId="6065589A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Pripraviti elaborat projekta.</w:t>
            </w:r>
          </w:p>
          <w:p w14:paraId="2B0504F5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Poznati dejavnike vodenja in motiviranja tima.</w:t>
            </w:r>
          </w:p>
          <w:p w14:paraId="7A9C02E4" w14:textId="77777777" w:rsidR="00894A1F" w:rsidRPr="00AC0A5D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Poznati načine kontroliranja in zaključevanja projekta.</w:t>
            </w:r>
          </w:p>
          <w:p w14:paraId="4E27E781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9114F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49EE8B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14B9A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E0526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Knowledge and understanding:</w:t>
            </w:r>
          </w:p>
          <w:p w14:paraId="69A8511A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Defining  project management. </w:t>
            </w:r>
          </w:p>
          <w:p w14:paraId="793C4B87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Knowing the tasks of a project manager. </w:t>
            </w:r>
          </w:p>
          <w:p w14:paraId="192A6844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Identifying and knowing the characteristics of a project. </w:t>
            </w:r>
          </w:p>
          <w:p w14:paraId="0AEEB3AD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Knowing the life cycle and phases of a project.</w:t>
            </w:r>
          </w:p>
          <w:p w14:paraId="026FA574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Selecting participants and defining their roles. </w:t>
            </w:r>
          </w:p>
          <w:p w14:paraId="102B1010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Applying the techniques of designing a project. </w:t>
            </w:r>
          </w:p>
          <w:p w14:paraId="5F13DCC7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The ability to create a project plan (schedule resources, schedule plan-WBS/CPM, cost plan, risk plan). </w:t>
            </w:r>
          </w:p>
          <w:p w14:paraId="18099A28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The ability to organise a project (OBS/RBS and RAM/RAC). </w:t>
            </w:r>
          </w:p>
          <w:p w14:paraId="436BBE88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Preparing a detailed report of a project. </w:t>
            </w:r>
          </w:p>
          <w:p w14:paraId="1779449F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Knowing the factors of leading and motivating a team. </w:t>
            </w:r>
          </w:p>
          <w:p w14:paraId="224A39BE" w14:textId="77777777" w:rsidR="00894A1F" w:rsidRPr="00AC0A5D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Knowing the methods of control and completing a project.</w:t>
            </w:r>
          </w:p>
        </w:tc>
      </w:tr>
      <w:tr w:rsidR="00894A1F" w:rsidRPr="00AC0A5D" w14:paraId="380E5E6D" w14:textId="77777777" w:rsidTr="0086521B">
        <w:trPr>
          <w:trHeight w:val="141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D2F4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8C7BC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31F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A1F" w:rsidRPr="00AC0A5D" w14:paraId="79386FD6" w14:textId="77777777" w:rsidTr="0086521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93DFD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DBC3D8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37F4DA09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5D5752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CCA3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167FFB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Learning and teaching methods:</w:t>
            </w:r>
          </w:p>
        </w:tc>
      </w:tr>
      <w:tr w:rsidR="00894A1F" w:rsidRPr="00AC0A5D" w14:paraId="0DE13ABA" w14:textId="77777777" w:rsidTr="00AC0A5D">
        <w:trPr>
          <w:trHeight w:val="69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2AA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</w:rPr>
              <w:t>Oblike dela</w:t>
            </w:r>
            <w:r w:rsidRPr="00AC0A5D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AC0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09B0937" w14:textId="77777777" w:rsidR="00894A1F" w:rsidRPr="00AC0A5D" w:rsidRDefault="00894A1F" w:rsidP="00AC0A5D">
            <w:pPr>
              <w:numPr>
                <w:ilvl w:val="0"/>
                <w:numId w:val="12"/>
              </w:numPr>
              <w:spacing w:line="276" w:lineRule="auto"/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frontalna, </w:t>
            </w:r>
          </w:p>
          <w:p w14:paraId="66BD6B6E" w14:textId="77777777" w:rsidR="00894A1F" w:rsidRPr="00AC0A5D" w:rsidRDefault="00894A1F" w:rsidP="00AC0A5D">
            <w:pPr>
              <w:numPr>
                <w:ilvl w:val="0"/>
                <w:numId w:val="12"/>
              </w:numPr>
              <w:spacing w:line="276" w:lineRule="auto"/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delo v manjših skupinah in </w:t>
            </w:r>
          </w:p>
          <w:p w14:paraId="0BCF3CBF" w14:textId="77777777" w:rsidR="00894A1F" w:rsidRPr="00AC0A5D" w:rsidRDefault="00894A1F" w:rsidP="00AC0A5D">
            <w:pPr>
              <w:numPr>
                <w:ilvl w:val="0"/>
                <w:numId w:val="12"/>
              </w:numPr>
              <w:spacing w:line="276" w:lineRule="auto"/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individualno delo.</w:t>
            </w:r>
          </w:p>
          <w:p w14:paraId="285A2070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9B333E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</w:rPr>
              <w:t>Metode dela:</w:t>
            </w:r>
            <w:r w:rsidRPr="00AC0A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09A118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Interaktivne metode dela, ki temeljijo na principih aktivnega učenja in poučevanja za kritično mišljenje, kot so:  </w:t>
            </w:r>
          </w:p>
          <w:p w14:paraId="1976122D" w14:textId="77777777" w:rsidR="00894A1F" w:rsidRPr="00AC0A5D" w:rsidRDefault="00894A1F" w:rsidP="00AC0A5D">
            <w:pPr>
              <w:numPr>
                <w:ilvl w:val="0"/>
                <w:numId w:val="15"/>
              </w:numPr>
              <w:spacing w:line="276" w:lineRule="auto"/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delo v dvojicah, </w:t>
            </w:r>
          </w:p>
          <w:p w14:paraId="61A416F2" w14:textId="77777777" w:rsidR="00894A1F" w:rsidRPr="00AC0A5D" w:rsidRDefault="00894A1F" w:rsidP="00AC0A5D">
            <w:pPr>
              <w:numPr>
                <w:ilvl w:val="0"/>
                <w:numId w:val="15"/>
              </w:numPr>
              <w:spacing w:line="276" w:lineRule="auto"/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akademska diskusija, </w:t>
            </w:r>
          </w:p>
          <w:p w14:paraId="6F113081" w14:textId="77777777" w:rsidR="00894A1F" w:rsidRPr="00AC0A5D" w:rsidRDefault="00894A1F" w:rsidP="00AC0A5D">
            <w:pPr>
              <w:numPr>
                <w:ilvl w:val="0"/>
                <w:numId w:val="15"/>
              </w:numPr>
              <w:spacing w:line="276" w:lineRule="auto"/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lastRenderedPageBreak/>
              <w:t xml:space="preserve">kooperativno učenje in </w:t>
            </w:r>
          </w:p>
          <w:p w14:paraId="017EC8F7" w14:textId="77777777" w:rsidR="00894A1F" w:rsidRPr="00AC0A5D" w:rsidRDefault="00894A1F" w:rsidP="00AC0A5D">
            <w:pPr>
              <w:numPr>
                <w:ilvl w:val="0"/>
                <w:numId w:val="15"/>
              </w:numPr>
              <w:spacing w:line="276" w:lineRule="auto"/>
              <w:ind w:left="36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konstruktivno poslušanje.</w:t>
            </w:r>
          </w:p>
          <w:p w14:paraId="77F06832" w14:textId="77777777" w:rsidR="00894A1F" w:rsidRPr="00AC0A5D" w:rsidRDefault="00894A1F" w:rsidP="0086521B">
            <w:pPr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A3668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CE8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Forms of work:</w:t>
            </w: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7A6FC40C" w14:textId="77777777" w:rsidR="00894A1F" w:rsidRPr="00AC0A5D" w:rsidRDefault="00894A1F" w:rsidP="00AC0A5D">
            <w:pPr>
              <w:numPr>
                <w:ilvl w:val="0"/>
                <w:numId w:val="13"/>
              </w:numPr>
              <w:spacing w:line="276" w:lineRule="auto"/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frontal, </w:t>
            </w:r>
          </w:p>
          <w:p w14:paraId="2CC10369" w14:textId="77777777" w:rsidR="00894A1F" w:rsidRPr="00AC0A5D" w:rsidRDefault="00894A1F" w:rsidP="00AC0A5D">
            <w:pPr>
              <w:numPr>
                <w:ilvl w:val="0"/>
                <w:numId w:val="13"/>
              </w:numPr>
              <w:spacing w:line="276" w:lineRule="auto"/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work in small groups and </w:t>
            </w:r>
          </w:p>
          <w:p w14:paraId="03ACA126" w14:textId="77777777" w:rsidR="00894A1F" w:rsidRPr="00AC0A5D" w:rsidRDefault="00894A1F" w:rsidP="00AC0A5D">
            <w:pPr>
              <w:numPr>
                <w:ilvl w:val="0"/>
                <w:numId w:val="13"/>
              </w:numPr>
              <w:spacing w:line="276" w:lineRule="auto"/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individual work. </w:t>
            </w:r>
          </w:p>
          <w:p w14:paraId="10AEE5A8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AD1003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Methods of work:</w:t>
            </w: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2A4BFC7D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Interactive methods based on the principles of active learning and of teaching for critical thinking, such as:</w:t>
            </w:r>
          </w:p>
          <w:p w14:paraId="40220022" w14:textId="77777777" w:rsidR="00894A1F" w:rsidRPr="00AC0A5D" w:rsidRDefault="00894A1F" w:rsidP="00AC0A5D">
            <w:pPr>
              <w:numPr>
                <w:ilvl w:val="0"/>
                <w:numId w:val="14"/>
              </w:numPr>
              <w:spacing w:line="276" w:lineRule="auto"/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pair work,</w:t>
            </w:r>
          </w:p>
          <w:p w14:paraId="736BDF15" w14:textId="77777777" w:rsidR="00894A1F" w:rsidRPr="00AC0A5D" w:rsidRDefault="00894A1F" w:rsidP="00AC0A5D">
            <w:pPr>
              <w:numPr>
                <w:ilvl w:val="0"/>
                <w:numId w:val="14"/>
              </w:numPr>
              <w:spacing w:line="276" w:lineRule="auto"/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academic discussion, </w:t>
            </w:r>
          </w:p>
          <w:p w14:paraId="0C5A1474" w14:textId="77777777" w:rsidR="00894A1F" w:rsidRPr="00AC0A5D" w:rsidRDefault="00894A1F" w:rsidP="00AC0A5D">
            <w:pPr>
              <w:numPr>
                <w:ilvl w:val="0"/>
                <w:numId w:val="14"/>
              </w:numPr>
              <w:spacing w:line="276" w:lineRule="auto"/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 xml:space="preserve">cooperative learning and </w:t>
            </w:r>
          </w:p>
          <w:p w14:paraId="76CF684D" w14:textId="77777777" w:rsidR="00894A1F" w:rsidRPr="00AC0A5D" w:rsidRDefault="00894A1F" w:rsidP="00AC0A5D">
            <w:pPr>
              <w:numPr>
                <w:ilvl w:val="0"/>
                <w:numId w:val="14"/>
              </w:numPr>
              <w:spacing w:line="276" w:lineRule="auto"/>
              <w:ind w:left="32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constructive listening.</w:t>
            </w:r>
          </w:p>
        </w:tc>
      </w:tr>
      <w:tr w:rsidR="00894A1F" w:rsidRPr="00AC0A5D" w14:paraId="049331C2" w14:textId="77777777" w:rsidTr="0086521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6A2A7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EA932B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CC2CB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1D69CE6C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0D58E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AD9E00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>Assessment:</w:t>
            </w:r>
          </w:p>
        </w:tc>
      </w:tr>
      <w:tr w:rsidR="00894A1F" w:rsidRPr="00AC0A5D" w14:paraId="64D5EC5E" w14:textId="77777777" w:rsidTr="0086521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8518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14:paraId="7C46A43C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178CAE" w14:textId="77777777" w:rsidR="00894A1F" w:rsidRPr="00AC0A5D" w:rsidRDefault="00894A1F" w:rsidP="0024715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Pisni izpit;</w:t>
            </w:r>
          </w:p>
          <w:p w14:paraId="4B7CC4DB" w14:textId="77777777" w:rsidR="00894A1F" w:rsidRPr="00AC0A5D" w:rsidRDefault="00894A1F" w:rsidP="0024715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Predstavljen osnutek projektnega načrta.</w:t>
            </w:r>
          </w:p>
          <w:p w14:paraId="0C98D0A4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88D734" w14:textId="45264B4B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Uspešno predstavljen osnutek projektnega načrta je pogoj za pr</w:t>
            </w:r>
            <w:r w:rsidR="00247158" w:rsidRPr="00AC0A5D">
              <w:rPr>
                <w:rFonts w:ascii="Arial" w:hAnsi="Arial" w:cs="Arial"/>
                <w:sz w:val="20"/>
                <w:szCs w:val="20"/>
              </w:rPr>
              <w:t>i</w:t>
            </w:r>
            <w:r w:rsidRPr="00AC0A5D">
              <w:rPr>
                <w:rFonts w:ascii="Arial" w:hAnsi="Arial" w:cs="Arial"/>
                <w:sz w:val="20"/>
                <w:szCs w:val="20"/>
              </w:rPr>
              <w:t>stop k izpitu.</w:t>
            </w:r>
          </w:p>
          <w:p w14:paraId="65B4C57F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990A5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FEFF49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40 %</w:t>
            </w:r>
          </w:p>
          <w:p w14:paraId="519431DD" w14:textId="77777777" w:rsidR="00894A1F" w:rsidRPr="00AC0A5D" w:rsidRDefault="00894A1F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60 %</w:t>
            </w:r>
          </w:p>
          <w:p w14:paraId="3D49DAC8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5AF462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5E499E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3AE919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0D2E7D" w14:textId="77777777" w:rsidR="00894A1F" w:rsidRPr="00AC0A5D" w:rsidRDefault="00894A1F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330D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Type (examination, oral, coursework, project):</w:t>
            </w:r>
          </w:p>
          <w:p w14:paraId="395C31B2" w14:textId="77777777" w:rsidR="00894A1F" w:rsidRPr="00AC0A5D" w:rsidRDefault="00894A1F" w:rsidP="002471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EB5519" w14:textId="61FB006E" w:rsidR="00894A1F" w:rsidRPr="00AC0A5D" w:rsidRDefault="00894A1F" w:rsidP="00247158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  <w:p w14:paraId="1E19E319" w14:textId="77777777" w:rsidR="00247158" w:rsidRPr="00AC0A5D" w:rsidRDefault="00894A1F" w:rsidP="00247158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Presentation of the project plan</w:t>
            </w:r>
            <w:r w:rsidR="00247158" w:rsidRPr="00AC0A5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29832962" w14:textId="77777777" w:rsidR="00247158" w:rsidRPr="00AC0A5D" w:rsidRDefault="00247158" w:rsidP="002471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2C62C4" w14:textId="50F84AB1" w:rsidR="00247158" w:rsidRPr="00AC0A5D" w:rsidRDefault="00247158" w:rsidP="0024715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0A5D">
              <w:rPr>
                <w:rFonts w:ascii="Arial" w:hAnsi="Arial" w:cs="Arial"/>
                <w:sz w:val="20"/>
                <w:szCs w:val="20"/>
                <w:lang w:val="en-GB"/>
              </w:rPr>
              <w:t>A successfully presented project plan draft is a condition for taking the exam.</w:t>
            </w:r>
          </w:p>
        </w:tc>
      </w:tr>
      <w:tr w:rsidR="00894A1F" w:rsidRPr="00AC0A5D" w14:paraId="1A54413E" w14:textId="77777777" w:rsidTr="0086521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9B307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B60E6D" w14:textId="77777777" w:rsidR="00894A1F" w:rsidRPr="00AC0A5D" w:rsidRDefault="00894A1F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A5D">
              <w:rPr>
                <w:rFonts w:ascii="Arial" w:hAnsi="Arial" w:cs="Arial"/>
                <w:b/>
                <w:sz w:val="20"/>
                <w:szCs w:val="20"/>
              </w:rPr>
              <w:t xml:space="preserve">Reference nosilca / Lecturer's references: </w:t>
            </w:r>
          </w:p>
        </w:tc>
      </w:tr>
      <w:tr w:rsidR="00894A1F" w:rsidRPr="00AC0A5D" w14:paraId="46B0378C" w14:textId="77777777" w:rsidTr="0086521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5712" w14:textId="77777777" w:rsidR="00CF377C" w:rsidRPr="00AC0A5D" w:rsidRDefault="00CF377C" w:rsidP="005456BA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Hozjan, D. (2018). Učeča se skupnost : razumevanje koncepta in njegovih pasti. </w:t>
            </w:r>
            <w:r w:rsidRPr="00AC0A5D">
              <w:rPr>
                <w:rFonts w:ascii="Arial" w:hAnsi="Arial" w:cs="Arial"/>
                <w:i/>
                <w:iCs/>
                <w:sz w:val="20"/>
                <w:szCs w:val="20"/>
              </w:rPr>
              <w:t>Vodenje v vzgoji in izobraževanju, 16</w:t>
            </w:r>
            <w:r w:rsidRPr="00AC0A5D">
              <w:rPr>
                <w:rFonts w:ascii="Arial" w:hAnsi="Arial" w:cs="Arial"/>
                <w:sz w:val="20"/>
                <w:szCs w:val="20"/>
              </w:rPr>
              <w:t>(3), 31-46 in 115-116.</w:t>
            </w:r>
          </w:p>
          <w:p w14:paraId="70B027C0" w14:textId="078A29CB" w:rsidR="00CF377C" w:rsidRPr="00AC0A5D" w:rsidRDefault="00CF377C" w:rsidP="005456BA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>Bone, J., Cenčič, M., Ferme, J., Gaber, S., Golob, N., Haramija, D., Hozjan, D., Jamšek, J., Kos, Ž., Krajnc Ivič, M., Kregar, S., Lipovec, A., Majer Kovačič, J., Mršnik, S., Novak Zabukovec, V., Pavlin, J., Pevec Semec, K., Pulko, S., Rosc-Leskovec, D., Sabo, M., Svetlik, K., Štefanc, D., Tašner, V., Vilar, P., Zemljak Jontes, M., Zemljič, K., Žakelj, A., Krapše, T., Polšak, A. (2023</w:t>
            </w:r>
            <w:r w:rsidRPr="00AC0A5D">
              <w:rPr>
                <w:rFonts w:ascii="Arial" w:hAnsi="Arial" w:cs="Arial"/>
                <w:i/>
                <w:iCs/>
                <w:sz w:val="20"/>
                <w:szCs w:val="20"/>
              </w:rPr>
              <w:t>). Pogled na šolo 21. stoletja v duhu kompetenc in pismenosti.</w:t>
            </w:r>
            <w:r w:rsidRPr="00AC0A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7158" w:rsidRPr="00AC0A5D">
              <w:rPr>
                <w:rFonts w:ascii="Arial" w:hAnsi="Arial" w:cs="Arial"/>
                <w:sz w:val="20"/>
                <w:szCs w:val="20"/>
              </w:rPr>
              <w:t xml:space="preserve">Ljubljana: </w:t>
            </w:r>
            <w:r w:rsidRPr="00AC0A5D">
              <w:rPr>
                <w:rFonts w:ascii="Arial" w:hAnsi="Arial" w:cs="Arial"/>
                <w:sz w:val="20"/>
                <w:szCs w:val="20"/>
              </w:rPr>
              <w:t xml:space="preserve">Zavod RS za šolstvo. </w:t>
            </w:r>
            <w:r w:rsidRPr="00AC0A5D">
              <w:rPr>
                <w:rFonts w:ascii="Arial" w:hAnsi="Arial" w:cs="Arial"/>
                <w:sz w:val="20"/>
                <w:szCs w:val="20"/>
                <w:u w:val="single"/>
              </w:rPr>
              <w:t>https://www.zrss.si/pdf/Pogled_na_solo_21_stoletja.pdf</w:t>
            </w:r>
          </w:p>
          <w:p w14:paraId="30F1E544" w14:textId="2C6E3416" w:rsidR="00CF377C" w:rsidRPr="00AC0A5D" w:rsidRDefault="00CF377C" w:rsidP="005456BA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Kljun, M., Kranjc, R., Hozjan, D., Štemberger, T., Rutar, S. in Čotar Konrad, S. (2018). </w:t>
            </w:r>
            <w:r w:rsidRPr="00AC0A5D">
              <w:rPr>
                <w:rFonts w:ascii="Arial" w:hAnsi="Arial" w:cs="Arial"/>
                <w:i/>
                <w:iCs/>
                <w:sz w:val="20"/>
                <w:szCs w:val="20"/>
              </w:rPr>
              <w:t>Od realnega do virtualnega: uveljavljene in nove poti učenja z informacijsko-komunikacijsko tehnologijo</w:t>
            </w:r>
            <w:r w:rsidRPr="00AC0A5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47158" w:rsidRPr="00AC0A5D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r w:rsidRPr="00AC0A5D">
              <w:rPr>
                <w:rFonts w:ascii="Arial" w:hAnsi="Arial" w:cs="Arial"/>
                <w:sz w:val="20"/>
                <w:szCs w:val="20"/>
              </w:rPr>
              <w:t xml:space="preserve">Univerza na Primorskem, Pedagoška fakulteta, 23.april 2018. </w:t>
            </w:r>
            <w:r w:rsidRPr="00AC0A5D">
              <w:rPr>
                <w:rFonts w:ascii="Arial" w:hAnsi="Arial" w:cs="Arial"/>
                <w:sz w:val="20"/>
                <w:szCs w:val="20"/>
                <w:u w:val="single"/>
              </w:rPr>
              <w:t>https://soup.si/sl/dogodki/okrogla-miza-od-realnega-do-virtualnega.</w:t>
            </w:r>
          </w:p>
          <w:p w14:paraId="4AF52690" w14:textId="0FE6F84D" w:rsidR="00CF377C" w:rsidRPr="00AC0A5D" w:rsidRDefault="00CF377C" w:rsidP="005456BA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Hozjan, D. (2018). Didaktični vidik uporabe informacijsko-komunikacijske tehnologije v visokem šolstvu. V: T. Štemberger (ur), </w:t>
            </w:r>
            <w:r w:rsidRPr="00AC0A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Oblikovanje inovativnih učnih okolij = Constructing innovative learning environments </w:t>
            </w:r>
            <w:r w:rsidRPr="00AC0A5D">
              <w:rPr>
                <w:rFonts w:ascii="Arial" w:hAnsi="Arial" w:cs="Arial"/>
                <w:sz w:val="20"/>
                <w:szCs w:val="20"/>
              </w:rPr>
              <w:t xml:space="preserve">(str. 13-29). </w:t>
            </w:r>
            <w:r w:rsidR="00247158" w:rsidRPr="00AC0A5D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r w:rsidRPr="00AC0A5D">
              <w:rPr>
                <w:rFonts w:ascii="Arial" w:hAnsi="Arial" w:cs="Arial"/>
                <w:sz w:val="20"/>
                <w:szCs w:val="20"/>
              </w:rPr>
              <w:t>Založba Univerze na Primorskem.</w:t>
            </w:r>
          </w:p>
          <w:p w14:paraId="39D53961" w14:textId="3BF63D31" w:rsidR="00CF377C" w:rsidRPr="00AC0A5D" w:rsidRDefault="00CF377C" w:rsidP="005456BA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A5D">
              <w:rPr>
                <w:rFonts w:ascii="Arial" w:hAnsi="Arial" w:cs="Arial"/>
                <w:sz w:val="20"/>
                <w:szCs w:val="20"/>
              </w:rPr>
              <w:t xml:space="preserve">Krmac, N., Hozjan, D. in Kukanja-Gabriječič, M. (2021). </w:t>
            </w:r>
            <w:r w:rsidRPr="00AC0A5D">
              <w:rPr>
                <w:rFonts w:ascii="Arial" w:hAnsi="Arial" w:cs="Arial"/>
                <w:i/>
                <w:iCs/>
                <w:sz w:val="20"/>
                <w:szCs w:val="20"/>
              </w:rPr>
              <w:t>Možnosti aktivnega staranja strokovnih delavcev v vzgoji in izobraževanju s postopnim uvajanjem mladih v poklice.</w:t>
            </w:r>
            <w:r w:rsidRPr="00AC0A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7158" w:rsidRPr="00AC0A5D">
              <w:rPr>
                <w:rFonts w:ascii="Arial" w:hAnsi="Arial" w:cs="Arial"/>
                <w:sz w:val="20"/>
                <w:szCs w:val="20"/>
              </w:rPr>
              <w:t xml:space="preserve">Koper: </w:t>
            </w:r>
            <w:r w:rsidRPr="00AC0A5D">
              <w:rPr>
                <w:rFonts w:ascii="Arial" w:hAnsi="Arial" w:cs="Arial"/>
                <w:sz w:val="20"/>
                <w:szCs w:val="20"/>
              </w:rPr>
              <w:t>Založba Univerze na Primorskem.</w:t>
            </w:r>
          </w:p>
          <w:p w14:paraId="01CD93EA" w14:textId="63AFCF35" w:rsidR="00894A1F" w:rsidRPr="00AC0A5D" w:rsidRDefault="00894A1F" w:rsidP="002471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4FD0E6" w14:textId="77777777" w:rsidR="004A0E84" w:rsidRPr="00AC0A5D" w:rsidRDefault="004A0E84">
      <w:pPr>
        <w:rPr>
          <w:rFonts w:ascii="Arial" w:hAnsi="Arial" w:cs="Arial"/>
          <w:sz w:val="20"/>
          <w:szCs w:val="20"/>
        </w:rPr>
      </w:pPr>
    </w:p>
    <w:sectPr w:rsidR="004A0E84" w:rsidRPr="00AC0A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7883"/>
    <w:multiLevelType w:val="hybridMultilevel"/>
    <w:tmpl w:val="FE4E78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E14DB"/>
    <w:multiLevelType w:val="hybridMultilevel"/>
    <w:tmpl w:val="B6627A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87A92"/>
    <w:multiLevelType w:val="hybridMultilevel"/>
    <w:tmpl w:val="0C4038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5976"/>
    <w:multiLevelType w:val="hybridMultilevel"/>
    <w:tmpl w:val="82FEE9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41224"/>
    <w:multiLevelType w:val="hybridMultilevel"/>
    <w:tmpl w:val="D9FE84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D4D51"/>
    <w:multiLevelType w:val="hybridMultilevel"/>
    <w:tmpl w:val="D9DEB8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12427"/>
    <w:multiLevelType w:val="hybridMultilevel"/>
    <w:tmpl w:val="4852E8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1354D"/>
    <w:multiLevelType w:val="hybridMultilevel"/>
    <w:tmpl w:val="2EA019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54A2A"/>
    <w:multiLevelType w:val="hybridMultilevel"/>
    <w:tmpl w:val="CC8EF9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89B428D"/>
    <w:multiLevelType w:val="hybridMultilevel"/>
    <w:tmpl w:val="2B2EF4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589D26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26890"/>
    <w:multiLevelType w:val="hybridMultilevel"/>
    <w:tmpl w:val="51DE47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C41F7"/>
    <w:multiLevelType w:val="hybridMultilevel"/>
    <w:tmpl w:val="B5C25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D3828"/>
    <w:multiLevelType w:val="hybridMultilevel"/>
    <w:tmpl w:val="1444E0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E0258C"/>
    <w:multiLevelType w:val="hybridMultilevel"/>
    <w:tmpl w:val="67D832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D4D1948"/>
    <w:multiLevelType w:val="hybridMultilevel"/>
    <w:tmpl w:val="0EF08D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110D1"/>
    <w:multiLevelType w:val="hybridMultilevel"/>
    <w:tmpl w:val="AD261C12"/>
    <w:lvl w:ilvl="0" w:tplc="C3589D26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6D07B3"/>
    <w:multiLevelType w:val="hybridMultilevel"/>
    <w:tmpl w:val="0CCC65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14478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570867">
    <w:abstractNumId w:val="4"/>
  </w:num>
  <w:num w:numId="3" w16cid:durableId="766733258">
    <w:abstractNumId w:val="7"/>
  </w:num>
  <w:num w:numId="4" w16cid:durableId="142161157">
    <w:abstractNumId w:val="8"/>
  </w:num>
  <w:num w:numId="5" w16cid:durableId="1451633158">
    <w:abstractNumId w:val="1"/>
  </w:num>
  <w:num w:numId="6" w16cid:durableId="1190025950">
    <w:abstractNumId w:val="2"/>
  </w:num>
  <w:num w:numId="7" w16cid:durableId="538127660">
    <w:abstractNumId w:val="9"/>
  </w:num>
  <w:num w:numId="8" w16cid:durableId="933592756">
    <w:abstractNumId w:val="5"/>
  </w:num>
  <w:num w:numId="9" w16cid:durableId="502745333">
    <w:abstractNumId w:val="10"/>
  </w:num>
  <w:num w:numId="10" w16cid:durableId="986006693">
    <w:abstractNumId w:val="6"/>
  </w:num>
  <w:num w:numId="11" w16cid:durableId="180895744">
    <w:abstractNumId w:val="17"/>
  </w:num>
  <w:num w:numId="12" w16cid:durableId="1518539918">
    <w:abstractNumId w:val="12"/>
  </w:num>
  <w:num w:numId="13" w16cid:durableId="1432432156">
    <w:abstractNumId w:val="3"/>
  </w:num>
  <w:num w:numId="14" w16cid:durableId="1846020110">
    <w:abstractNumId w:val="0"/>
  </w:num>
  <w:num w:numId="15" w16cid:durableId="1694376534">
    <w:abstractNumId w:val="13"/>
  </w:num>
  <w:num w:numId="16" w16cid:durableId="1028680089">
    <w:abstractNumId w:val="15"/>
  </w:num>
  <w:num w:numId="17" w16cid:durableId="205803604">
    <w:abstractNumId w:val="16"/>
  </w:num>
  <w:num w:numId="18" w16cid:durableId="15373065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A1F"/>
    <w:rsid w:val="0005244A"/>
    <w:rsid w:val="000A3FF5"/>
    <w:rsid w:val="00101D40"/>
    <w:rsid w:val="00115671"/>
    <w:rsid w:val="001E1204"/>
    <w:rsid w:val="00206060"/>
    <w:rsid w:val="00235D36"/>
    <w:rsid w:val="00247158"/>
    <w:rsid w:val="00302F83"/>
    <w:rsid w:val="00332C9B"/>
    <w:rsid w:val="00374833"/>
    <w:rsid w:val="00455068"/>
    <w:rsid w:val="004A0C6D"/>
    <w:rsid w:val="004A0E84"/>
    <w:rsid w:val="004B7AEB"/>
    <w:rsid w:val="004D76E0"/>
    <w:rsid w:val="00503D64"/>
    <w:rsid w:val="00533718"/>
    <w:rsid w:val="005456BA"/>
    <w:rsid w:val="00604EDE"/>
    <w:rsid w:val="00651570"/>
    <w:rsid w:val="006665A0"/>
    <w:rsid w:val="00687DF8"/>
    <w:rsid w:val="00691138"/>
    <w:rsid w:val="00692C1F"/>
    <w:rsid w:val="006B25DE"/>
    <w:rsid w:val="0074749E"/>
    <w:rsid w:val="007733A8"/>
    <w:rsid w:val="007A45A6"/>
    <w:rsid w:val="007C3673"/>
    <w:rsid w:val="007D01CE"/>
    <w:rsid w:val="00884E00"/>
    <w:rsid w:val="00894A1F"/>
    <w:rsid w:val="00904EE4"/>
    <w:rsid w:val="00953B73"/>
    <w:rsid w:val="00990EEF"/>
    <w:rsid w:val="00997D4F"/>
    <w:rsid w:val="009C11A9"/>
    <w:rsid w:val="009C3367"/>
    <w:rsid w:val="00AB5E28"/>
    <w:rsid w:val="00AC0A5D"/>
    <w:rsid w:val="00AD79C9"/>
    <w:rsid w:val="00B83FBD"/>
    <w:rsid w:val="00B9274C"/>
    <w:rsid w:val="00BB5292"/>
    <w:rsid w:val="00BD685F"/>
    <w:rsid w:val="00C02B53"/>
    <w:rsid w:val="00CA4561"/>
    <w:rsid w:val="00CF377C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BDE0B"/>
  <w15:chartTrackingRefBased/>
  <w15:docId w15:val="{78ABEDBF-F2D9-44A7-B5A0-4A62310C3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4A1F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CF377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CF377C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CC131D2-4A9F-4535-B5A2-5AEFED67D1C8}"/>
</file>

<file path=customXml/itemProps2.xml><?xml version="1.0" encoding="utf-8"?>
<ds:datastoreItem xmlns:ds="http://schemas.openxmlformats.org/officeDocument/2006/customXml" ds:itemID="{F32BF81C-52E8-4974-A81C-BDA9E79F801E}"/>
</file>

<file path=customXml/itemProps3.xml><?xml version="1.0" encoding="utf-8"?>
<ds:datastoreItem xmlns:ds="http://schemas.openxmlformats.org/officeDocument/2006/customXml" ds:itemID="{A79F3735-E778-44F4-9AE7-1288C0B03C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3</cp:revision>
  <dcterms:created xsi:type="dcterms:W3CDTF">2023-11-24T14:33:00Z</dcterms:created>
  <dcterms:modified xsi:type="dcterms:W3CDTF">2023-11-24T14:36:00Z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16457000</vt:r8>
  </property>
</Properties>
</file>